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58" w:rsidRPr="00DD58F5" w:rsidRDefault="00DC2158" w:rsidP="00DC2158">
      <w:pPr>
        <w:rPr>
          <w:b/>
          <w:color w:val="000000"/>
        </w:rPr>
      </w:pPr>
      <w:r w:rsidRPr="00DD58F5">
        <w:rPr>
          <w:b/>
          <w:caps/>
          <w:color w:val="000000"/>
        </w:rPr>
        <w:t xml:space="preserve">Brisbane State High School </w:t>
      </w:r>
      <w:r w:rsidRPr="00DD58F5">
        <w:rPr>
          <w:b/>
          <w:color w:val="000000"/>
        </w:rPr>
        <w:t xml:space="preserve">– </w:t>
      </w:r>
      <w:r w:rsidRPr="0018632F">
        <w:rPr>
          <w:b/>
          <w:i/>
          <w:color w:val="000000"/>
        </w:rPr>
        <w:t>Parents as partners</w:t>
      </w:r>
    </w:p>
    <w:p w:rsidR="00B51876" w:rsidRDefault="00B51876" w:rsidP="00B51876">
      <w:r>
        <w:t>Transcript</w:t>
      </w:r>
    </w:p>
    <w:p w:rsidR="00DC2158" w:rsidRPr="00F1536A" w:rsidRDefault="00DC2158" w:rsidP="00DC2158">
      <w:r w:rsidRPr="00F1536A">
        <w:rPr>
          <w:iCs/>
          <w:color w:val="000000"/>
        </w:rPr>
        <w:t>Size is not an impediment to community collaboration for Brisbane State High School.</w:t>
      </w:r>
    </w:p>
    <w:p w:rsidR="00DC2158" w:rsidRPr="00F1536A" w:rsidRDefault="00DC2158" w:rsidP="00DC2158">
      <w:pPr>
        <w:spacing w:after="200" w:line="276" w:lineRule="auto"/>
      </w:pPr>
      <w:r w:rsidRPr="00F1536A">
        <w:rPr>
          <w:iCs/>
          <w:color w:val="000000"/>
        </w:rPr>
        <w:t>The school has 3,400 students from 78 countries and 270 staff across two campuses in South Brisbane.</w:t>
      </w:r>
    </w:p>
    <w:p w:rsidR="00DC2158" w:rsidRPr="00F1536A" w:rsidRDefault="00DC2158" w:rsidP="00DC2158">
      <w:pPr>
        <w:spacing w:after="200" w:line="276" w:lineRule="auto"/>
      </w:pPr>
      <w:r w:rsidRPr="00F1536A">
        <w:rPr>
          <w:iCs/>
          <w:color w:val="000000"/>
        </w:rPr>
        <w:t>A significant change to senior schooling was the catalyst to engage the community in helping students navigate through uncertainty.</w:t>
      </w:r>
    </w:p>
    <w:p w:rsidR="00DC2158" w:rsidRPr="00F1536A" w:rsidRDefault="00DC2158" w:rsidP="00DC2158">
      <w:pPr>
        <w:spacing w:after="200" w:line="276" w:lineRule="auto"/>
      </w:pPr>
      <w:r w:rsidRPr="00F1536A">
        <w:rPr>
          <w:iCs/>
          <w:color w:val="000000"/>
        </w:rPr>
        <w:t xml:space="preserve">In 2019, the Queensland Certificate of Education system commenced and school staff sought to navigate this change by engaging with parents and the community. The </w:t>
      </w:r>
      <w:bookmarkStart w:id="0" w:name="_GoBack"/>
      <w:r w:rsidRPr="0018632F">
        <w:rPr>
          <w:i/>
          <w:iCs/>
          <w:color w:val="000000"/>
        </w:rPr>
        <w:t>Parents as Partners</w:t>
      </w:r>
      <w:r w:rsidRPr="00F1536A">
        <w:rPr>
          <w:iCs/>
          <w:color w:val="000000"/>
        </w:rPr>
        <w:t xml:space="preserve"> </w:t>
      </w:r>
      <w:bookmarkEnd w:id="0"/>
      <w:r w:rsidRPr="00F1536A">
        <w:rPr>
          <w:iCs/>
          <w:color w:val="000000"/>
        </w:rPr>
        <w:t xml:space="preserve">initiative engaged parents in effective, evidence-based Science of Learning principles to support students' successful transition to QCE and maximise student learning and wellbeing outcomes. </w:t>
      </w:r>
    </w:p>
    <w:p w:rsidR="00DC2158" w:rsidRPr="00F1536A" w:rsidRDefault="00DC2158" w:rsidP="00DC2158">
      <w:pPr>
        <w:spacing w:after="200" w:line="276" w:lineRule="auto"/>
      </w:pPr>
      <w:r w:rsidRPr="00F1536A">
        <w:rPr>
          <w:iCs/>
          <w:color w:val="000000"/>
        </w:rPr>
        <w:t>Genuine community engagement fostered meaningful relationships and the school has achieved outstanding results in many areas.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18632F"/>
    <w:rsid w:val="0036575A"/>
    <w:rsid w:val="00390C50"/>
    <w:rsid w:val="00451C0C"/>
    <w:rsid w:val="00492539"/>
    <w:rsid w:val="00B51876"/>
    <w:rsid w:val="00CB632C"/>
    <w:rsid w:val="00DC2158"/>
    <w:rsid w:val="00DC78E7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32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2022-11-23T05:47:13+00:00</PPModeratedDate>
    <PPLastReviewedDate xmlns="b05999b9-92b8-4335-8920-b5c5dc30e5c2">2022-11-23T05:47:13+00:00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2022-11-22T04:44:31+00:00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0F2CDCBD-85C0-437C-A0CD-A23ABC11EB70}"/>
</file>

<file path=customXml/itemProps2.xml><?xml version="1.0" encoding="utf-8"?>
<ds:datastoreItem xmlns:ds="http://schemas.openxmlformats.org/officeDocument/2006/customXml" ds:itemID="{94F0159E-2B6D-46FE-AB6B-1F8720FFD53B}"/>
</file>

<file path=customXml/itemProps3.xml><?xml version="1.0" encoding="utf-8"?>
<ds:datastoreItem xmlns:ds="http://schemas.openxmlformats.org/officeDocument/2006/customXml" ds:itemID="{319690E8-6135-409D-866D-CDF48C20B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Brisbane State High School transcript</dc:title>
  <dc:subject>The awards Brisbane State High School transcript</dc:subject>
  <dc:creator>Queensland Government</dc:creator>
  <cp:keywords>Brisbane State High School; transcript; the awards</cp:keywords>
  <dc:description/>
  <dcterms:created xsi:type="dcterms:W3CDTF">2022-11-18T04:20:00Z</dcterms:created>
  <dcterms:modified xsi:type="dcterms:W3CDTF">2022-11-22T01:43:00Z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