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50" w:rsidRPr="00DD58F5" w:rsidRDefault="00390C50" w:rsidP="00390C50">
      <w:pPr>
        <w:rPr>
          <w:rFonts w:eastAsia="Times New Roman"/>
          <w:b/>
          <w:lang w:eastAsia="en-AU"/>
        </w:rPr>
      </w:pPr>
      <w:bookmarkStart w:id="0" w:name="_Hlk111118538"/>
      <w:r w:rsidRPr="00123BAC">
        <w:rPr>
          <w:b/>
        </w:rPr>
        <w:t xml:space="preserve">NORTH COAST CLUSTER </w:t>
      </w:r>
      <w:r w:rsidRPr="00123BAC">
        <w:rPr>
          <w:rFonts w:eastAsia="Times New Roman"/>
          <w:b/>
          <w:caps/>
          <w:lang w:eastAsia="en-AU"/>
        </w:rPr>
        <w:t xml:space="preserve">– </w:t>
      </w:r>
      <w:r w:rsidRPr="00D32A76">
        <w:rPr>
          <w:rFonts w:eastAsia="Times New Roman"/>
          <w:b/>
          <w:i/>
          <w:lang w:eastAsia="en-AU"/>
        </w:rPr>
        <w:t xml:space="preserve">Critical </w:t>
      </w:r>
      <w:proofErr w:type="gramStart"/>
      <w:r w:rsidR="00D32A76" w:rsidRPr="00D32A76">
        <w:rPr>
          <w:rFonts w:eastAsia="Times New Roman"/>
          <w:b/>
          <w:i/>
          <w:lang w:eastAsia="en-AU"/>
        </w:rPr>
        <w:t>f</w:t>
      </w:r>
      <w:r w:rsidRPr="00D32A76">
        <w:rPr>
          <w:rFonts w:eastAsia="Times New Roman"/>
          <w:b/>
          <w:i/>
          <w:lang w:eastAsia="en-AU"/>
        </w:rPr>
        <w:t>riends</w:t>
      </w:r>
      <w:proofErr w:type="gramEnd"/>
      <w:r w:rsidRPr="00D32A76">
        <w:rPr>
          <w:rFonts w:eastAsia="Times New Roman"/>
          <w:b/>
          <w:i/>
          <w:lang w:eastAsia="en-AU"/>
        </w:rPr>
        <w:t xml:space="preserve"> </w:t>
      </w:r>
      <w:r w:rsidR="00D32A76" w:rsidRPr="00D32A76">
        <w:rPr>
          <w:rFonts w:eastAsia="Times New Roman"/>
          <w:b/>
          <w:i/>
          <w:lang w:eastAsia="en-AU"/>
        </w:rPr>
        <w:t>n</w:t>
      </w:r>
      <w:r w:rsidRPr="00D32A76">
        <w:rPr>
          <w:rFonts w:eastAsia="Times New Roman"/>
          <w:b/>
          <w:i/>
          <w:lang w:eastAsia="en-AU"/>
        </w:rPr>
        <w:t>etwork</w:t>
      </w:r>
      <w:r w:rsidRPr="00DD58F5">
        <w:rPr>
          <w:rFonts w:eastAsia="Times New Roman"/>
          <w:b/>
          <w:lang w:eastAsia="en-AU"/>
        </w:rPr>
        <w:t xml:space="preserve"> </w:t>
      </w:r>
    </w:p>
    <w:bookmarkEnd w:id="0"/>
    <w:p w:rsidR="00B51876" w:rsidRDefault="00B51876" w:rsidP="00B51876">
      <w:r>
        <w:t>Transcript</w:t>
      </w:r>
    </w:p>
    <w:p w:rsidR="00B51876" w:rsidRDefault="00B51876" w:rsidP="00B51876"/>
    <w:p w:rsidR="00390C50" w:rsidRDefault="00390C50" w:rsidP="00390C50">
      <w:pPr>
        <w:rPr>
          <w:iCs/>
          <w:lang w:eastAsia="en-AU"/>
        </w:rPr>
      </w:pPr>
      <w:bookmarkStart w:id="1" w:name="_Hlk112266555"/>
      <w:r>
        <w:rPr>
          <w:iCs/>
          <w:lang w:eastAsia="en-AU"/>
        </w:rPr>
        <w:t xml:space="preserve">The </w:t>
      </w:r>
      <w:r w:rsidRPr="00D32A76">
        <w:rPr>
          <w:i/>
          <w:iCs/>
          <w:lang w:eastAsia="en-AU"/>
        </w:rPr>
        <w:t xml:space="preserve">Critical </w:t>
      </w:r>
      <w:r w:rsidR="00D32A76">
        <w:rPr>
          <w:i/>
          <w:iCs/>
          <w:lang w:eastAsia="en-AU"/>
        </w:rPr>
        <w:t>f</w:t>
      </w:r>
      <w:r w:rsidRPr="00D32A76">
        <w:rPr>
          <w:i/>
          <w:iCs/>
          <w:lang w:eastAsia="en-AU"/>
        </w:rPr>
        <w:t xml:space="preserve">riends </w:t>
      </w:r>
      <w:r w:rsidR="00D32A76">
        <w:rPr>
          <w:i/>
          <w:iCs/>
          <w:lang w:eastAsia="en-AU"/>
        </w:rPr>
        <w:t>n</w:t>
      </w:r>
      <w:bookmarkStart w:id="2" w:name="_GoBack"/>
      <w:bookmarkEnd w:id="2"/>
      <w:r w:rsidRPr="00D32A76">
        <w:rPr>
          <w:i/>
          <w:iCs/>
          <w:lang w:eastAsia="en-AU"/>
        </w:rPr>
        <w:t>etwork</w:t>
      </w:r>
      <w:r>
        <w:rPr>
          <w:iCs/>
          <w:lang w:eastAsia="en-AU"/>
        </w:rPr>
        <w:t xml:space="preserve"> (CFN) has built the capability of principals, middle leaders and teachers, lifting learning in 156 classrooms.</w:t>
      </w:r>
    </w:p>
    <w:p w:rsidR="00390C50" w:rsidRDefault="00390C50" w:rsidP="00390C50">
      <w:pPr>
        <w:rPr>
          <w:iCs/>
          <w:lang w:eastAsia="en-AU"/>
        </w:rPr>
      </w:pPr>
      <w:r>
        <w:rPr>
          <w:iCs/>
          <w:lang w:eastAsia="en-AU"/>
        </w:rPr>
        <w:t xml:space="preserve">Staff from Moreton Downs, Burpengary, Caboolture East, Elimbah, </w:t>
      </w:r>
      <w:proofErr w:type="spellStart"/>
      <w:r>
        <w:rPr>
          <w:iCs/>
          <w:lang w:eastAsia="en-AU"/>
        </w:rPr>
        <w:t>Jinibara</w:t>
      </w:r>
      <w:proofErr w:type="spellEnd"/>
      <w:r>
        <w:rPr>
          <w:iCs/>
          <w:lang w:eastAsia="en-AU"/>
        </w:rPr>
        <w:t>, Mango Hill and Narangba Valley State Schools intentionally collaborated to strengthen teachers’ educational practice and build instructional leadership.</w:t>
      </w:r>
    </w:p>
    <w:p w:rsidR="00390C50" w:rsidRDefault="00390C50" w:rsidP="00390C50">
      <w:pPr>
        <w:rPr>
          <w:iCs/>
        </w:rPr>
      </w:pPr>
      <w:r w:rsidRPr="00037F9F">
        <w:rPr>
          <w:iCs/>
        </w:rPr>
        <w:t xml:space="preserve">The CFN’s focus on improving student outcomes is demonstrated through increased levels of achievement in English, closed the gap for students with disabilities as well as </w:t>
      </w:r>
      <w:r w:rsidRPr="00037F9F">
        <w:t xml:space="preserve">for Aboriginal and Torres Strait Islander students, and </w:t>
      </w:r>
      <w:r w:rsidRPr="00037F9F">
        <w:rPr>
          <w:iCs/>
        </w:rPr>
        <w:t>reduced the number of student disciplinary absences.</w:t>
      </w:r>
    </w:p>
    <w:p w:rsidR="00390C50" w:rsidRDefault="00390C50" w:rsidP="00390C50">
      <w:pPr>
        <w:rPr>
          <w:iCs/>
        </w:rPr>
      </w:pPr>
      <w:r>
        <w:rPr>
          <w:iCs/>
        </w:rPr>
        <w:t xml:space="preserve">This initiative highlights the power of collaborating beyond the school gate in working together, learning together and improving together to ensure every student succeeds. </w:t>
      </w:r>
      <w:bookmarkEnd w:id="1"/>
    </w:p>
    <w:p w:rsidR="00FE5415" w:rsidRDefault="00FE5415"/>
    <w:sectPr w:rsid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6"/>
    <w:rsid w:val="00123BAC"/>
    <w:rsid w:val="00390C50"/>
    <w:rsid w:val="00B51876"/>
    <w:rsid w:val="00D32A76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EF42"/>
  <w15:chartTrackingRefBased/>
  <w15:docId w15:val="{EDCDE317-A6CC-4015-9C23-706DF1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PARK, Toni</DisplayName>
        <AccountId>1664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PARK, Toni</DisplayName>
        <AccountId>1664</AccountId>
        <AccountType/>
      </UserInfo>
    </PPSubmittedBy>
    <PPLastReviewedBy xmlns="b05999b9-92b8-4335-8920-b5c5dc30e5c2">
      <UserInfo>
        <DisplayName>PARK, Toni</DisplayName>
        <AccountId>1664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2022-11-23T05:47:18+00:00</PPModeratedDate>
    <PPLastReviewedDate xmlns="b05999b9-92b8-4335-8920-b5c5dc30e5c2">2022-11-23T05:47:19+00:00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2022-11-22T04:44:32+00:00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C2EA4925-E207-4FBD-8B87-2BFD05D4A394}"/>
</file>

<file path=customXml/itemProps2.xml><?xml version="1.0" encoding="utf-8"?>
<ds:datastoreItem xmlns:ds="http://schemas.openxmlformats.org/officeDocument/2006/customXml" ds:itemID="{A8227815-3296-4F93-BFB0-A828B9CB827A}"/>
</file>

<file path=customXml/itemProps3.xml><?xml version="1.0" encoding="utf-8"?>
<ds:datastoreItem xmlns:ds="http://schemas.openxmlformats.org/officeDocument/2006/customXml" ds:itemID="{A84EFA97-D1AC-4E12-A59D-5C2405E06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Coast cluster video transcript</dc:title>
  <dc:subject>The awards North Coast cluster video transcript</dc:subject>
  <dc:creator>Queensland Government</dc:creator>
  <cp:keywords>the awards; north coast cluster; video transcript</cp:keywords>
  <dc:description/>
  <dcterms:created xsi:type="dcterms:W3CDTF">2022-11-18T04:18:00Z</dcterms:created>
  <dcterms:modified xsi:type="dcterms:W3CDTF">2022-11-22T01:16:00Z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