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Default="00517C1E">
      <w:r>
        <w:t>Browns Plains SHS – Attitude to learning transcipt</w:t>
      </w:r>
      <w:bookmarkStart w:id="0" w:name="_GoBack"/>
      <w:bookmarkEnd w:id="0"/>
    </w:p>
    <w:p w:rsidR="00517C1E" w:rsidRDefault="00517C1E"/>
    <w:p w:rsidR="008F44C9" w:rsidRDefault="00517C1E">
      <w:r w:rsidRPr="00517C1E">
        <w:t>The culture at Browns Plains State High School has significantly transformed by implementing the Attitude to Learning framework which places a strong emphasis on respect, explicit teaching practices, positive acknowledgement and early intervention. ATL acknowledges the learning process over academic outcomes, actively changing the school culture to produce effective and engaging learning environments. Teachers have influenced classroom climate through positive reinforcement where students can embrace the challenges of learning to align with their school motto of diligence and integrity. At Browns Plains State High School, the ATL framework provides students with the toolkit to take ownership of their educational journey in the learning process.</w:t>
      </w:r>
    </w:p>
    <w:sectPr w:rsidR="008F4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517C1E"/>
    <w:rsid w:val="005C1882"/>
    <w:rsid w:val="00BB28B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BCF2"/>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2021-12-17T02:22:09+00:00</PPModeratedDate>
    <PPLastReviewedDate xmlns="b05999b9-92b8-4335-8920-b5c5dc30e5c2">2021-12-17T02:22:09+00:00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2021-12-14T05:11:21+00:00</PPSubmittedDate>
    <PPReferenceNumber xmlns="b05999b9-92b8-4335-8920-b5c5dc30e5c2" xsi:nil="true"/>
  </documentManagement>
</p:properties>
</file>

<file path=customXml/itemProps1.xml><?xml version="1.0" encoding="utf-8"?>
<ds:datastoreItem xmlns:ds="http://schemas.openxmlformats.org/officeDocument/2006/customXml" ds:itemID="{D55AF9F4-6F90-40EB-8565-781DACB2C67A}"/>
</file>

<file path=customXml/itemProps2.xml><?xml version="1.0" encoding="utf-8"?>
<ds:datastoreItem xmlns:ds="http://schemas.openxmlformats.org/officeDocument/2006/customXml" ds:itemID="{5D8A129B-E0C7-4791-B09B-A38DFB0AF5DC}"/>
</file>

<file path=customXml/itemProps3.xml><?xml version="1.0" encoding="utf-8"?>
<ds:datastoreItem xmlns:ds="http://schemas.openxmlformats.org/officeDocument/2006/customXml" ds:itemID="{C3077A77-A522-43FD-BD2D-66371F08F173}"/>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Browns Plains State High School video transcript</dc:title>
  <dc:subject>Browns Plains State High School video transcript</dc:subject>
  <dc:creator>Queensland Government</dc:creator>
  <cp:keywords>Browns Plains State High School; video; transcript</cp:keywords>
  <dc:description/>
  <cp:revision>1</cp:revision>
  <dcterms:created xsi:type="dcterms:W3CDTF">2021-12-10T04:49:00Z</dcterms:created>
  <dcterms:modified xsi:type="dcterms:W3CDTF">2021-12-10T05:02:00Z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